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01" w:rsidRPr="00BE4F42" w:rsidRDefault="00AD23D7" w:rsidP="003D76E6">
      <w:pPr>
        <w:jc w:val="center"/>
        <w:rPr>
          <w:rFonts w:cs="Times New Roman"/>
          <w:b/>
          <w:bCs/>
          <w:sz w:val="28"/>
          <w:szCs w:val="28"/>
        </w:rPr>
      </w:pPr>
      <w:r w:rsidRPr="00BE4F42">
        <w:rPr>
          <w:rFonts w:cs="Times New Roman"/>
          <w:b/>
          <w:bCs/>
          <w:sz w:val="28"/>
          <w:szCs w:val="28"/>
          <w:highlight w:val="cyan"/>
        </w:rPr>
        <w:t>СИБИРСКАЯ ЯЗВА</w:t>
      </w:r>
    </w:p>
    <w:p w:rsidR="00070E83" w:rsidRPr="00070E83" w:rsidRDefault="00911956" w:rsidP="00070E83">
      <w:pPr>
        <w:jc w:val="both"/>
        <w:rPr>
          <w:rFonts w:cs="Times New Roman"/>
          <w:noProof/>
          <w:sz w:val="28"/>
          <w:szCs w:val="28"/>
        </w:rPr>
      </w:pPr>
      <w:bookmarkStart w:id="0" w:name="_Hlk167957475"/>
      <w:bookmarkStart w:id="1" w:name="_Hlk198906578"/>
      <w:bookmarkEnd w:id="0"/>
      <w:bookmarkEnd w:id="1"/>
      <w:r>
        <w:rPr>
          <w:noProof/>
          <w:lang w:eastAsia="ru-RU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78740</wp:posOffset>
            </wp:positionV>
            <wp:extent cx="2115820" cy="1339215"/>
            <wp:effectExtent l="0" t="0" r="0" b="0"/>
            <wp:wrapTight wrapText="bothSides">
              <wp:wrapPolygon edited="0">
                <wp:start x="0" y="0"/>
                <wp:lineTo x="0" y="21201"/>
                <wp:lineTo x="21393" y="21201"/>
                <wp:lineTo x="21393" y="0"/>
                <wp:lineTo x="0" y="0"/>
              </wp:wrapPolygon>
            </wp:wrapTight>
            <wp:docPr id="18275326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3264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E83" w:rsidRPr="00960734">
        <w:rPr>
          <w:rFonts w:cs="Times New Roman"/>
          <w:b/>
          <w:bCs/>
          <w:noProof/>
          <w:sz w:val="28"/>
          <w:szCs w:val="28"/>
        </w:rPr>
        <w:t>Сибирская язва</w:t>
      </w:r>
      <w:r w:rsidR="00070E83" w:rsidRPr="00070E83">
        <w:rPr>
          <w:rFonts w:cs="Times New Roman"/>
          <w:noProof/>
          <w:sz w:val="28"/>
          <w:szCs w:val="28"/>
        </w:rPr>
        <w:t xml:space="preserve"> – это инфекционная болезнь, возбудителем которой является </w:t>
      </w:r>
      <w:r w:rsidR="00A7570D">
        <w:rPr>
          <w:rFonts w:cs="Times New Roman"/>
          <w:noProof/>
          <w:sz w:val="28"/>
          <w:szCs w:val="28"/>
        </w:rPr>
        <w:t>с</w:t>
      </w:r>
      <w:r w:rsidR="00070E83" w:rsidRPr="00070E83">
        <w:rPr>
          <w:rFonts w:cs="Times New Roman"/>
          <w:noProof/>
          <w:sz w:val="28"/>
          <w:szCs w:val="28"/>
        </w:rPr>
        <w:t>порообразующая бактерия Bacillus anthracis.</w:t>
      </w:r>
    </w:p>
    <w:p w:rsidR="002A5D87" w:rsidRDefault="00070E83" w:rsidP="00070E83">
      <w:pPr>
        <w:jc w:val="both"/>
      </w:pPr>
      <w:r w:rsidRPr="00070E83">
        <w:rPr>
          <w:rFonts w:cs="Times New Roman"/>
          <w:noProof/>
          <w:sz w:val="28"/>
          <w:szCs w:val="28"/>
        </w:rPr>
        <w:t>Источниками инфекции при сибирской язве являются различные виды животных, прежде всего, значение имеют домашние травоядные животные</w:t>
      </w:r>
      <w:r w:rsidR="00960734">
        <w:rPr>
          <w:rFonts w:cs="Times New Roman"/>
          <w:noProof/>
          <w:sz w:val="28"/>
          <w:szCs w:val="28"/>
        </w:rPr>
        <w:t>.</w:t>
      </w:r>
    </w:p>
    <w:p w:rsidR="00AE3DAD" w:rsidRDefault="00960734" w:rsidP="002A5D87">
      <w:pPr>
        <w:ind w:firstLine="708"/>
        <w:jc w:val="both"/>
        <w:rPr>
          <w:rFonts w:cs="Times New Roman"/>
          <w:sz w:val="28"/>
          <w:szCs w:val="28"/>
        </w:rPr>
      </w:pPr>
      <w:r w:rsidRPr="00960734">
        <w:rPr>
          <w:rFonts w:cs="Times New Roman"/>
          <w:noProof/>
          <w:sz w:val="28"/>
          <w:szCs w:val="28"/>
        </w:rPr>
        <w:t>Инкубационный период (период от момента заражения до проявления первых клинических признаков заболевания) составляет от нескольких часов до 8 дней (чаще 2-3 дня).</w:t>
      </w:r>
    </w:p>
    <w:p w:rsidR="00C117D1" w:rsidRDefault="00B739D3" w:rsidP="00FC2C63">
      <w:pPr>
        <w:jc w:val="both"/>
        <w:rPr>
          <w:rFonts w:cs="Times New Roman"/>
          <w:b/>
          <w:bCs/>
          <w:color w:val="3366FF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2647315" cy="1775460"/>
            <wp:effectExtent l="0" t="0" r="0" b="0"/>
            <wp:wrapTight wrapText="bothSides">
              <wp:wrapPolygon edited="0">
                <wp:start x="0" y="0"/>
                <wp:lineTo x="0" y="21322"/>
                <wp:lineTo x="21450" y="21322"/>
                <wp:lineTo x="21450" y="0"/>
                <wp:lineTo x="0" y="0"/>
              </wp:wrapPolygon>
            </wp:wrapTight>
            <wp:docPr id="6511197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17D1" w:rsidRPr="00C117D1">
        <w:rPr>
          <w:rFonts w:cs="Times New Roman"/>
          <w:color w:val="000000"/>
          <w:sz w:val="28"/>
          <w:szCs w:val="28"/>
        </w:rPr>
        <w:t xml:space="preserve">Больные животные заразны в течение всего периода болезни, выделяя возбудителя во внешнюю среду с мочой, калом, слюной, </w:t>
      </w:r>
      <w:proofErr w:type="gramStart"/>
      <w:r>
        <w:rPr>
          <w:rFonts w:cs="Times New Roman"/>
          <w:color w:val="000000"/>
          <w:sz w:val="28"/>
          <w:szCs w:val="28"/>
        </w:rPr>
        <w:t>к</w:t>
      </w:r>
      <w:r w:rsidR="00C117D1" w:rsidRPr="00C117D1">
        <w:rPr>
          <w:rFonts w:cs="Times New Roman"/>
          <w:color w:val="000000"/>
          <w:sz w:val="28"/>
          <w:szCs w:val="28"/>
        </w:rPr>
        <w:t>ровянистыми</w:t>
      </w:r>
      <w:proofErr w:type="gramEnd"/>
      <w:r w:rsidR="00C117D1" w:rsidRPr="00C117D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C117D1" w:rsidRPr="00C117D1">
        <w:rPr>
          <w:rFonts w:cs="Times New Roman"/>
          <w:color w:val="000000"/>
          <w:sz w:val="28"/>
          <w:szCs w:val="28"/>
        </w:rPr>
        <w:t>выделе</w:t>
      </w:r>
      <w:r>
        <w:rPr>
          <w:rFonts w:cs="Times New Roman"/>
          <w:color w:val="000000"/>
          <w:sz w:val="28"/>
          <w:szCs w:val="28"/>
        </w:rPr>
        <w:t>-</w:t>
      </w:r>
      <w:r w:rsidR="00C117D1" w:rsidRPr="00C117D1">
        <w:rPr>
          <w:rFonts w:cs="Times New Roman"/>
          <w:color w:val="000000"/>
          <w:sz w:val="28"/>
          <w:szCs w:val="28"/>
        </w:rPr>
        <w:t>ниями</w:t>
      </w:r>
      <w:proofErr w:type="spellEnd"/>
      <w:r w:rsidR="00C117D1" w:rsidRPr="00C117D1">
        <w:rPr>
          <w:rFonts w:cs="Times New Roman"/>
          <w:color w:val="000000"/>
          <w:sz w:val="28"/>
          <w:szCs w:val="28"/>
        </w:rPr>
        <w:t xml:space="preserve"> из лёгких. После их гибели палочкой сибирской язвы оказываются обсеменёнными все органы и ткани, в томчисле шкура, шерсть, кости и др.</w:t>
      </w:r>
    </w:p>
    <w:p w:rsidR="00C117D1" w:rsidRPr="00B739D3" w:rsidRDefault="00E813E2" w:rsidP="00FB17EF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 w:rsidRPr="00E813E2">
        <w:rPr>
          <w:rFonts w:cs="Times New Roman"/>
          <w:color w:val="000000"/>
          <w:sz w:val="28"/>
          <w:szCs w:val="28"/>
        </w:rPr>
        <w:t xml:space="preserve">Усиление контроля за животными, их регулярное обследование и соблюдение ветеринарных правил </w:t>
      </w:r>
      <w:r w:rsidRPr="00B739D3">
        <w:rPr>
          <w:rFonts w:cs="Times New Roman"/>
          <w:color w:val="000000"/>
          <w:sz w:val="28"/>
          <w:szCs w:val="28"/>
        </w:rPr>
        <w:t>предотвращают распространение инфекции.</w:t>
      </w:r>
    </w:p>
    <w:p w:rsidR="00FC2C63" w:rsidRDefault="00B739D3" w:rsidP="00FB17EF">
      <w:pPr>
        <w:ind w:firstLine="708"/>
        <w:jc w:val="both"/>
        <w:rPr>
          <w:rFonts w:cs="Times New Roman"/>
          <w:sz w:val="28"/>
          <w:szCs w:val="28"/>
        </w:rPr>
      </w:pPr>
      <w:r w:rsidRPr="00B739D3">
        <w:rPr>
          <w:rFonts w:cs="Times New Roman"/>
          <w:color w:val="000000"/>
          <w:sz w:val="28"/>
          <w:szCs w:val="28"/>
        </w:rPr>
        <w:t>Необходимо проводить</w:t>
      </w:r>
      <w:r w:rsidR="005D6656">
        <w:rPr>
          <w:rFonts w:cs="Times New Roman"/>
          <w:color w:val="000000"/>
          <w:sz w:val="28"/>
          <w:szCs w:val="28"/>
        </w:rPr>
        <w:t xml:space="preserve"> </w:t>
      </w:r>
      <w:r w:rsidRPr="00B739D3">
        <w:rPr>
          <w:rFonts w:cs="Times New Roman"/>
          <w:color w:val="000000"/>
          <w:sz w:val="28"/>
          <w:szCs w:val="28"/>
        </w:rPr>
        <w:t>своевреме</w:t>
      </w:r>
      <w:r>
        <w:rPr>
          <w:rFonts w:cs="Times New Roman"/>
          <w:color w:val="000000"/>
          <w:sz w:val="28"/>
          <w:szCs w:val="28"/>
        </w:rPr>
        <w:t>н</w:t>
      </w:r>
      <w:r w:rsidRPr="00B739D3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ую</w:t>
      </w:r>
      <w:r w:rsidRPr="00B739D3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Pr="00B739D3">
        <w:rPr>
          <w:rFonts w:cs="Times New Roman"/>
          <w:color w:val="000000"/>
          <w:sz w:val="28"/>
          <w:szCs w:val="28"/>
        </w:rPr>
        <w:t>вакцинаци</w:t>
      </w:r>
      <w:r>
        <w:rPr>
          <w:rFonts w:cs="Times New Roman"/>
          <w:color w:val="000000"/>
          <w:sz w:val="28"/>
          <w:szCs w:val="28"/>
        </w:rPr>
        <w:t>ю</w:t>
      </w:r>
      <w:proofErr w:type="gramEnd"/>
      <w:r w:rsidRPr="00B739D3">
        <w:rPr>
          <w:rFonts w:cs="Times New Roman"/>
          <w:color w:val="000000"/>
          <w:sz w:val="28"/>
          <w:szCs w:val="28"/>
        </w:rPr>
        <w:t xml:space="preserve"> как животных, так и людей</w:t>
      </w:r>
      <w:r w:rsidRPr="00FB17EF">
        <w:rPr>
          <w:rFonts w:cs="Times New Roman"/>
          <w:color w:val="000000"/>
          <w:sz w:val="28"/>
          <w:szCs w:val="28"/>
        </w:rPr>
        <w:t>, работающих в группах риска, в регионах с регулярными вспышками.</w:t>
      </w:r>
    </w:p>
    <w:p w:rsidR="00FC2C63" w:rsidRDefault="00C117D1" w:rsidP="00FC2C6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5132292</wp:posOffset>
            </wp:positionH>
            <wp:positionV relativeFrom="paragraph">
              <wp:posOffset>-6341583</wp:posOffset>
            </wp:positionV>
            <wp:extent cx="2211572" cy="1466833"/>
            <wp:effectExtent l="0" t="0" r="0" b="0"/>
            <wp:wrapTight wrapText="bothSides">
              <wp:wrapPolygon edited="0">
                <wp:start x="0" y="0"/>
                <wp:lineTo x="0" y="21329"/>
                <wp:lineTo x="21401" y="21329"/>
                <wp:lineTo x="21401" y="0"/>
                <wp:lineTo x="0" y="0"/>
              </wp:wrapPolygon>
            </wp:wrapTight>
            <wp:docPr id="2570706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572" cy="1466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2C63" w:rsidRDefault="00FC2C63" w:rsidP="00FC2C63">
      <w:pPr>
        <w:jc w:val="both"/>
        <w:rPr>
          <w:rFonts w:cs="Times New Roman"/>
          <w:sz w:val="28"/>
          <w:szCs w:val="28"/>
        </w:rPr>
      </w:pPr>
    </w:p>
    <w:p w:rsidR="00960734" w:rsidRPr="00960734" w:rsidRDefault="00960734" w:rsidP="00960734">
      <w:pPr>
        <w:jc w:val="both"/>
        <w:rPr>
          <w:rFonts w:cs="Times New Roman"/>
          <w:sz w:val="28"/>
          <w:szCs w:val="28"/>
        </w:rPr>
      </w:pPr>
      <w:r w:rsidRPr="00C117D1">
        <w:rPr>
          <w:rFonts w:cs="Times New Roman"/>
          <w:b/>
          <w:bCs/>
          <w:sz w:val="28"/>
          <w:szCs w:val="28"/>
        </w:rPr>
        <w:t>Форма заболевания</w:t>
      </w:r>
      <w:r w:rsidRPr="00960734">
        <w:rPr>
          <w:rFonts w:cs="Times New Roman"/>
          <w:sz w:val="28"/>
          <w:szCs w:val="28"/>
        </w:rPr>
        <w:t>, проявляющейся у человека, зависит от способа попадания сибирской язвы в организм:</w:t>
      </w:r>
    </w:p>
    <w:p w:rsidR="00601CA0" w:rsidRDefault="00960734" w:rsidP="00960734">
      <w:pPr>
        <w:jc w:val="both"/>
        <w:rPr>
          <w:rFonts w:cs="Times New Roman"/>
          <w:sz w:val="28"/>
          <w:szCs w:val="28"/>
        </w:rPr>
      </w:pPr>
      <w:r w:rsidRPr="00C117D1">
        <w:rPr>
          <w:rFonts w:cs="Times New Roman"/>
          <w:b/>
          <w:bCs/>
          <w:sz w:val="28"/>
          <w:szCs w:val="28"/>
        </w:rPr>
        <w:t>Кожная</w:t>
      </w:r>
      <w:r w:rsidRPr="00960734">
        <w:rPr>
          <w:rFonts w:cs="Times New Roman"/>
          <w:sz w:val="28"/>
          <w:szCs w:val="28"/>
        </w:rPr>
        <w:t xml:space="preserve"> - при уходе за больными животными; изготовление и </w:t>
      </w:r>
      <w:proofErr w:type="spellStart"/>
      <w:r w:rsidRPr="00960734">
        <w:rPr>
          <w:rFonts w:cs="Times New Roman"/>
          <w:sz w:val="28"/>
          <w:szCs w:val="28"/>
        </w:rPr>
        <w:t>использова</w:t>
      </w:r>
      <w:r w:rsidR="00601CA0">
        <w:rPr>
          <w:rFonts w:cs="Times New Roman"/>
          <w:sz w:val="28"/>
          <w:szCs w:val="28"/>
        </w:rPr>
        <w:t>-</w:t>
      </w:r>
      <w:r w:rsidRPr="00960734">
        <w:rPr>
          <w:rFonts w:cs="Times New Roman"/>
          <w:sz w:val="28"/>
          <w:szCs w:val="28"/>
        </w:rPr>
        <w:t>ние</w:t>
      </w:r>
      <w:proofErr w:type="spellEnd"/>
      <w:r w:rsidRPr="00960734">
        <w:rPr>
          <w:rFonts w:cs="Times New Roman"/>
          <w:sz w:val="28"/>
          <w:szCs w:val="28"/>
        </w:rPr>
        <w:t xml:space="preserve"> продукции, выполненных из шкур больных животных</w:t>
      </w:r>
      <w:r w:rsidR="00601CA0">
        <w:rPr>
          <w:rFonts w:cs="Times New Roman"/>
          <w:sz w:val="28"/>
          <w:szCs w:val="28"/>
        </w:rPr>
        <w:t xml:space="preserve">. </w:t>
      </w:r>
    </w:p>
    <w:p w:rsidR="00960734" w:rsidRPr="00960734" w:rsidRDefault="00601CA0" w:rsidP="00601CA0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601CA0">
        <w:rPr>
          <w:rFonts w:cs="Times New Roman"/>
          <w:sz w:val="28"/>
          <w:szCs w:val="28"/>
        </w:rPr>
        <w:t>оявляются гиперемия, припухлость и папула возникает зуд. Далее формируется везикула (пузырек), заполненная светлым серозным содержимым, которое затем становится темным, кровянистым</w:t>
      </w:r>
      <w:r>
        <w:rPr>
          <w:rFonts w:cs="Times New Roman"/>
          <w:sz w:val="28"/>
          <w:szCs w:val="28"/>
        </w:rPr>
        <w:t>, п</w:t>
      </w:r>
      <w:r w:rsidRPr="00601CA0">
        <w:rPr>
          <w:rFonts w:cs="Times New Roman"/>
          <w:sz w:val="28"/>
          <w:szCs w:val="28"/>
        </w:rPr>
        <w:t>ри повреждениях пузырек разрушается, и в центре определяется безболезненная язва с некротическим дном.</w:t>
      </w:r>
    </w:p>
    <w:p w:rsidR="001E763F" w:rsidRDefault="00960734" w:rsidP="00960734">
      <w:pPr>
        <w:jc w:val="both"/>
        <w:rPr>
          <w:rFonts w:cs="Times New Roman"/>
          <w:sz w:val="28"/>
          <w:szCs w:val="28"/>
        </w:rPr>
      </w:pPr>
      <w:proofErr w:type="gramStart"/>
      <w:r w:rsidRPr="00C117D1">
        <w:rPr>
          <w:rFonts w:cs="Times New Roman"/>
          <w:b/>
          <w:bCs/>
          <w:sz w:val="28"/>
          <w:szCs w:val="28"/>
        </w:rPr>
        <w:t>Желудочно-кишечная</w:t>
      </w:r>
      <w:proofErr w:type="gramEnd"/>
      <w:r w:rsidRPr="00960734">
        <w:rPr>
          <w:rFonts w:cs="Times New Roman"/>
          <w:sz w:val="28"/>
          <w:szCs w:val="28"/>
        </w:rPr>
        <w:t xml:space="preserve">  -  при употреблении в пищу блюд из мяса и мясопродуктов</w:t>
      </w:r>
      <w:r w:rsidR="00166963">
        <w:rPr>
          <w:rFonts w:cs="Times New Roman"/>
          <w:sz w:val="28"/>
          <w:szCs w:val="28"/>
        </w:rPr>
        <w:t xml:space="preserve">. </w:t>
      </w:r>
    </w:p>
    <w:p w:rsidR="00960734" w:rsidRDefault="00166963" w:rsidP="001E763F">
      <w:pPr>
        <w:ind w:firstLine="708"/>
        <w:jc w:val="both"/>
        <w:rPr>
          <w:rFonts w:cs="Times New Roman"/>
          <w:sz w:val="28"/>
          <w:szCs w:val="28"/>
        </w:rPr>
      </w:pPr>
      <w:r w:rsidRPr="00166963">
        <w:rPr>
          <w:rFonts w:cs="Times New Roman"/>
          <w:sz w:val="28"/>
          <w:szCs w:val="28"/>
        </w:rPr>
        <w:t>Кишечной форме свойственны бурное развитие, прогрессирующее течение. Основные проявления: резкие усиливающиеся боли и вздутие живота, кровавая рвота и понос, обезвоживание, лихорадка и озноб</w:t>
      </w:r>
      <w:r w:rsidR="005D6656">
        <w:rPr>
          <w:rFonts w:cs="Times New Roman"/>
          <w:sz w:val="28"/>
          <w:szCs w:val="28"/>
        </w:rPr>
        <w:t>.</w:t>
      </w:r>
    </w:p>
    <w:p w:rsidR="001E763F" w:rsidRDefault="00960734" w:rsidP="00960734">
      <w:pPr>
        <w:jc w:val="both"/>
      </w:pPr>
      <w:proofErr w:type="gramStart"/>
      <w:r w:rsidRPr="00C117D1">
        <w:rPr>
          <w:rFonts w:cs="Times New Roman"/>
          <w:b/>
          <w:bCs/>
          <w:sz w:val="28"/>
          <w:szCs w:val="28"/>
        </w:rPr>
        <w:t>Легочная</w:t>
      </w:r>
      <w:proofErr w:type="gramEnd"/>
      <w:r w:rsidRPr="00960734">
        <w:rPr>
          <w:rFonts w:cs="Times New Roman"/>
          <w:sz w:val="28"/>
          <w:szCs w:val="28"/>
        </w:rPr>
        <w:t xml:space="preserve"> - при вдыхании пыли и порошкообразных веществ, почвы, содержащей споры возбудителя сибирской язвы.</w:t>
      </w:r>
    </w:p>
    <w:p w:rsidR="0061148B" w:rsidRDefault="001E763F" w:rsidP="001E763F">
      <w:pPr>
        <w:ind w:firstLine="708"/>
        <w:jc w:val="both"/>
        <w:rPr>
          <w:rFonts w:cs="Times New Roman"/>
          <w:sz w:val="28"/>
          <w:szCs w:val="28"/>
        </w:rPr>
      </w:pPr>
      <w:r w:rsidRPr="001E763F">
        <w:rPr>
          <w:rFonts w:cs="Times New Roman"/>
          <w:sz w:val="28"/>
          <w:szCs w:val="28"/>
        </w:rPr>
        <w:t>Характеризуется молниеносным течением. Появляются боли за грудиной, кашель, одышка, учащенное сердцебиение, гипертермия. Выделяется большое количество пенистой кровянистой мокроты, нарушается сознание. Смертельный исход наступает на 2–3-й день заболевания.</w:t>
      </w:r>
    </w:p>
    <w:p w:rsidR="001E763F" w:rsidRDefault="001E763F" w:rsidP="001E763F">
      <w:pPr>
        <w:ind w:firstLine="708"/>
        <w:jc w:val="both"/>
        <w:rPr>
          <w:rFonts w:cs="Times New Roman"/>
          <w:sz w:val="28"/>
          <w:szCs w:val="28"/>
        </w:rPr>
      </w:pPr>
    </w:p>
    <w:p w:rsidR="001E763F" w:rsidRDefault="001E763F" w:rsidP="001E763F">
      <w:pPr>
        <w:ind w:firstLine="708"/>
        <w:jc w:val="both"/>
        <w:rPr>
          <w:rFonts w:cs="Times New Roman"/>
          <w:b/>
          <w:bCs/>
          <w:color w:val="FF0000"/>
          <w:sz w:val="28"/>
          <w:szCs w:val="28"/>
        </w:rPr>
      </w:pPr>
    </w:p>
    <w:p w:rsidR="00070E83" w:rsidRPr="00D4389F" w:rsidRDefault="00070E83" w:rsidP="00070E83">
      <w:pPr>
        <w:jc w:val="center"/>
        <w:rPr>
          <w:rFonts w:cs="Times New Roman"/>
          <w:b/>
          <w:bCs/>
          <w:sz w:val="28"/>
          <w:szCs w:val="28"/>
        </w:rPr>
      </w:pPr>
      <w:r w:rsidRPr="00D4389F">
        <w:rPr>
          <w:rFonts w:cs="Times New Roman"/>
          <w:b/>
          <w:bCs/>
          <w:sz w:val="28"/>
          <w:szCs w:val="28"/>
          <w:highlight w:val="cyan"/>
        </w:rPr>
        <w:lastRenderedPageBreak/>
        <w:t>П</w:t>
      </w:r>
      <w:r w:rsidR="00FB17EF" w:rsidRPr="00D4389F">
        <w:rPr>
          <w:rFonts w:cs="Times New Roman"/>
          <w:b/>
          <w:bCs/>
          <w:sz w:val="28"/>
          <w:szCs w:val="28"/>
          <w:highlight w:val="cyan"/>
        </w:rPr>
        <w:t>РОФИЛАКТИКА СИБИРСКОЙ ЯЗВЫ В ОЧАГАХ</w:t>
      </w:r>
    </w:p>
    <w:p w:rsidR="006136E0" w:rsidRDefault="003C253D" w:rsidP="00070E83">
      <w:pPr>
        <w:ind w:firstLine="708"/>
        <w:jc w:val="both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195580</wp:posOffset>
            </wp:positionV>
            <wp:extent cx="3391535" cy="1520190"/>
            <wp:effectExtent l="0" t="0" r="0" b="0"/>
            <wp:wrapTight wrapText="bothSides">
              <wp:wrapPolygon edited="0">
                <wp:start x="0" y="0"/>
                <wp:lineTo x="0" y="21383"/>
                <wp:lineTo x="21475" y="21383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7FC5" w:rsidRDefault="005C7FC5" w:rsidP="005C7FC5">
      <w:pPr>
        <w:pStyle w:val="a4"/>
        <w:numPr>
          <w:ilvl w:val="0"/>
          <w:numId w:val="13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C7FC5">
        <w:rPr>
          <w:sz w:val="28"/>
          <w:szCs w:val="28"/>
        </w:rPr>
        <w:t xml:space="preserve">облюдение </w:t>
      </w:r>
      <w:r>
        <w:rPr>
          <w:sz w:val="28"/>
          <w:szCs w:val="28"/>
        </w:rPr>
        <w:t>п</w:t>
      </w:r>
      <w:r w:rsidRPr="005C7FC5">
        <w:rPr>
          <w:sz w:val="28"/>
          <w:szCs w:val="28"/>
        </w:rPr>
        <w:t>равил личной гигиены при уходе за животными</w:t>
      </w:r>
      <w:r w:rsidR="003C253D">
        <w:rPr>
          <w:sz w:val="28"/>
          <w:szCs w:val="28"/>
        </w:rPr>
        <w:t xml:space="preserve"> (</w:t>
      </w:r>
      <w:r w:rsidR="003C253D" w:rsidRPr="003C253D">
        <w:rPr>
          <w:sz w:val="28"/>
          <w:szCs w:val="28"/>
        </w:rPr>
        <w:t>мытья рук</w:t>
      </w:r>
      <w:r w:rsidR="003C253D">
        <w:rPr>
          <w:sz w:val="28"/>
          <w:szCs w:val="28"/>
        </w:rPr>
        <w:t xml:space="preserve">, </w:t>
      </w:r>
      <w:r w:rsidR="003C253D" w:rsidRPr="003C253D">
        <w:rPr>
          <w:sz w:val="28"/>
          <w:szCs w:val="28"/>
        </w:rPr>
        <w:t>использование средств индивидуальной защиты (перчатки, маски, спецодежда)</w:t>
      </w:r>
      <w:r w:rsidR="005D6656">
        <w:rPr>
          <w:sz w:val="28"/>
          <w:szCs w:val="28"/>
        </w:rPr>
        <w:t>;</w:t>
      </w:r>
      <w:r w:rsidR="003C253D" w:rsidRPr="003C253D">
        <w:rPr>
          <w:sz w:val="28"/>
          <w:szCs w:val="28"/>
        </w:rPr>
        <w:t xml:space="preserve"> </w:t>
      </w:r>
    </w:p>
    <w:p w:rsidR="005C7FC5" w:rsidRDefault="005C7FC5" w:rsidP="00292ED5">
      <w:pPr>
        <w:pStyle w:val="a4"/>
        <w:numPr>
          <w:ilvl w:val="0"/>
          <w:numId w:val="13"/>
        </w:numPr>
        <w:ind w:left="142" w:hanging="142"/>
        <w:jc w:val="both"/>
        <w:rPr>
          <w:sz w:val="28"/>
          <w:szCs w:val="28"/>
        </w:rPr>
      </w:pPr>
      <w:r w:rsidRPr="005C7FC5">
        <w:rPr>
          <w:sz w:val="28"/>
          <w:szCs w:val="28"/>
        </w:rPr>
        <w:t>Исключение приобретения мясных и молочных продуктов в местах несанкционированной торговли</w:t>
      </w:r>
      <w:r w:rsidR="003C253D">
        <w:rPr>
          <w:sz w:val="28"/>
          <w:szCs w:val="28"/>
        </w:rPr>
        <w:t>,</w:t>
      </w:r>
      <w:r w:rsidR="003C253D" w:rsidRPr="003C253D">
        <w:rPr>
          <w:sz w:val="28"/>
          <w:szCs w:val="28"/>
        </w:rPr>
        <w:t xml:space="preserve"> покупка мяса только в проверенных местах</w:t>
      </w:r>
      <w:r w:rsidRPr="005C7FC5">
        <w:rPr>
          <w:sz w:val="28"/>
          <w:szCs w:val="28"/>
        </w:rPr>
        <w:t>;</w:t>
      </w:r>
    </w:p>
    <w:p w:rsidR="005C7FC5" w:rsidRDefault="005C7FC5" w:rsidP="003C253D">
      <w:pPr>
        <w:pStyle w:val="a4"/>
        <w:numPr>
          <w:ilvl w:val="0"/>
          <w:numId w:val="13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C7FC5">
        <w:rPr>
          <w:sz w:val="28"/>
          <w:szCs w:val="28"/>
        </w:rPr>
        <w:t>едопущение вынужденного убоя, разделки туш и захоронении трупов павших животных;</w:t>
      </w:r>
    </w:p>
    <w:p w:rsidR="005C7FC5" w:rsidRPr="005C7FC5" w:rsidRDefault="005C7FC5" w:rsidP="003C253D">
      <w:pPr>
        <w:pStyle w:val="a4"/>
        <w:numPr>
          <w:ilvl w:val="0"/>
          <w:numId w:val="13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C7FC5">
        <w:rPr>
          <w:sz w:val="28"/>
          <w:szCs w:val="28"/>
        </w:rPr>
        <w:t>сключение контакта с заболевшим животным либо инфицированными продуктами животного происхождения;</w:t>
      </w:r>
    </w:p>
    <w:p w:rsidR="005C7FC5" w:rsidRPr="00C25EE5" w:rsidRDefault="00C25EE5" w:rsidP="003C253D">
      <w:pPr>
        <w:pStyle w:val="a4"/>
        <w:numPr>
          <w:ilvl w:val="0"/>
          <w:numId w:val="13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C7FC5" w:rsidRPr="00C25EE5">
        <w:rPr>
          <w:sz w:val="28"/>
          <w:szCs w:val="28"/>
        </w:rPr>
        <w:t>сключение приобретения меховых и кожаных изделий непромышленного изготовления.</w:t>
      </w:r>
    </w:p>
    <w:p w:rsidR="00FC0F25" w:rsidRDefault="00050AE3" w:rsidP="005E356B">
      <w:pPr>
        <w:jc w:val="both"/>
        <w:rPr>
          <w:rFonts w:cs="Times New Roman"/>
          <w:sz w:val="28"/>
          <w:szCs w:val="28"/>
        </w:rPr>
      </w:pPr>
      <w:r w:rsidRPr="00050AE3">
        <w:rPr>
          <w:rFonts w:cs="Times New Roman"/>
          <w:sz w:val="28"/>
          <w:szCs w:val="28"/>
        </w:rPr>
        <w:tab/>
      </w:r>
      <w:r w:rsidRPr="00050AE3">
        <w:rPr>
          <w:rFonts w:cs="Times New Roman"/>
          <w:b/>
          <w:bCs/>
          <w:sz w:val="28"/>
          <w:szCs w:val="28"/>
        </w:rPr>
        <w:t>Помните о наших советах и будьте здоровы!</w:t>
      </w:r>
    </w:p>
    <w:p w:rsidR="00FC0F25" w:rsidRDefault="00FC0F25" w:rsidP="005E356B">
      <w:pPr>
        <w:jc w:val="both"/>
        <w:rPr>
          <w:rFonts w:cs="Times New Roman"/>
          <w:sz w:val="28"/>
          <w:szCs w:val="28"/>
        </w:rPr>
      </w:pPr>
    </w:p>
    <w:p w:rsidR="001F0834" w:rsidRDefault="001F0834" w:rsidP="00F35F67">
      <w:pPr>
        <w:jc w:val="both"/>
        <w:rPr>
          <w:sz w:val="18"/>
          <w:szCs w:val="18"/>
        </w:rPr>
      </w:pPr>
    </w:p>
    <w:p w:rsidR="00676932" w:rsidRDefault="00676932" w:rsidP="00F35F67">
      <w:pPr>
        <w:jc w:val="both"/>
        <w:rPr>
          <w:sz w:val="18"/>
          <w:szCs w:val="18"/>
        </w:rPr>
      </w:pPr>
    </w:p>
    <w:p w:rsidR="00676932" w:rsidRDefault="00676932" w:rsidP="00F35F67">
      <w:pPr>
        <w:jc w:val="both"/>
        <w:rPr>
          <w:sz w:val="18"/>
          <w:szCs w:val="18"/>
        </w:rPr>
      </w:pPr>
    </w:p>
    <w:p w:rsidR="00676932" w:rsidRDefault="00676932" w:rsidP="00F35F67">
      <w:pPr>
        <w:jc w:val="both"/>
        <w:rPr>
          <w:sz w:val="18"/>
          <w:szCs w:val="18"/>
        </w:rPr>
      </w:pPr>
    </w:p>
    <w:p w:rsidR="00676932" w:rsidRDefault="00676932" w:rsidP="00F35F67">
      <w:pPr>
        <w:jc w:val="both"/>
        <w:rPr>
          <w:sz w:val="18"/>
          <w:szCs w:val="18"/>
        </w:rPr>
      </w:pPr>
    </w:p>
    <w:p w:rsidR="00676932" w:rsidRDefault="00676932" w:rsidP="00F35F67">
      <w:pPr>
        <w:jc w:val="both"/>
        <w:rPr>
          <w:sz w:val="18"/>
          <w:szCs w:val="18"/>
        </w:rPr>
      </w:pPr>
    </w:p>
    <w:p w:rsidR="00676932" w:rsidRDefault="00676932" w:rsidP="00F35F67">
      <w:pPr>
        <w:jc w:val="both"/>
        <w:rPr>
          <w:sz w:val="18"/>
          <w:szCs w:val="18"/>
        </w:rPr>
      </w:pPr>
    </w:p>
    <w:p w:rsidR="00F35F67" w:rsidRDefault="00F35F67" w:rsidP="00F35F67">
      <w:pPr>
        <w:jc w:val="both"/>
        <w:rPr>
          <w:sz w:val="18"/>
          <w:szCs w:val="18"/>
        </w:rPr>
      </w:pPr>
      <w:r w:rsidRPr="00F35F67">
        <w:rPr>
          <w:sz w:val="18"/>
          <w:szCs w:val="18"/>
        </w:rPr>
        <w:t xml:space="preserve">Исполнитель: </w:t>
      </w:r>
      <w:proofErr w:type="spellStart"/>
      <w:r w:rsidR="00E362C6" w:rsidRPr="00E362C6">
        <w:rPr>
          <w:sz w:val="18"/>
          <w:szCs w:val="18"/>
        </w:rPr>
        <w:t>Варакса</w:t>
      </w:r>
      <w:proofErr w:type="spellEnd"/>
      <w:r w:rsidR="00E362C6" w:rsidRPr="00E362C6">
        <w:rPr>
          <w:sz w:val="18"/>
          <w:szCs w:val="18"/>
        </w:rPr>
        <w:t xml:space="preserve"> М.М.</w:t>
      </w:r>
      <w:r w:rsidR="00B47166">
        <w:rPr>
          <w:sz w:val="18"/>
          <w:szCs w:val="18"/>
        </w:rPr>
        <w:t xml:space="preserve">, </w:t>
      </w:r>
      <w:r w:rsidR="00E362C6">
        <w:rPr>
          <w:sz w:val="18"/>
          <w:szCs w:val="18"/>
        </w:rPr>
        <w:t xml:space="preserve"> </w:t>
      </w:r>
      <w:r w:rsidR="00E362C6" w:rsidRPr="00E362C6">
        <w:rPr>
          <w:sz w:val="18"/>
          <w:szCs w:val="18"/>
        </w:rPr>
        <w:t>врач-эпидемиолог противоэпидемического отделения</w:t>
      </w:r>
      <w:r w:rsidR="00B47166">
        <w:rPr>
          <w:sz w:val="18"/>
          <w:szCs w:val="18"/>
        </w:rPr>
        <w:t>,</w:t>
      </w:r>
    </w:p>
    <w:p w:rsidR="00F35F67" w:rsidRPr="00F35F67" w:rsidRDefault="00F35F67" w:rsidP="00F35F67">
      <w:pPr>
        <w:jc w:val="both"/>
        <w:rPr>
          <w:sz w:val="18"/>
          <w:szCs w:val="18"/>
        </w:rPr>
      </w:pPr>
      <w:r w:rsidRPr="00F35F67">
        <w:rPr>
          <w:sz w:val="18"/>
          <w:szCs w:val="18"/>
        </w:rPr>
        <w:t>тираж 200 экз.</w:t>
      </w:r>
    </w:p>
    <w:p w:rsidR="00F4678B" w:rsidRPr="00725435" w:rsidRDefault="00B47166" w:rsidP="00F4678B">
      <w:pPr>
        <w:contextualSpacing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</w:t>
      </w:r>
      <w:r w:rsidR="001174F4" w:rsidRPr="00725435">
        <w:rPr>
          <w:rFonts w:cs="Times New Roman"/>
        </w:rPr>
        <w:t>Государственное уч</w:t>
      </w:r>
      <w:r w:rsidR="00186A31" w:rsidRPr="00725435">
        <w:rPr>
          <w:rFonts w:cs="Times New Roman"/>
        </w:rPr>
        <w:t xml:space="preserve">реждение </w:t>
      </w:r>
    </w:p>
    <w:p w:rsidR="00725435" w:rsidRPr="00725435" w:rsidRDefault="00186A31" w:rsidP="00725435">
      <w:pPr>
        <w:contextualSpacing/>
        <w:rPr>
          <w:rFonts w:cs="Times New Roman"/>
        </w:rPr>
      </w:pPr>
      <w:r w:rsidRPr="00725435">
        <w:rPr>
          <w:rFonts w:cs="Times New Roman"/>
        </w:rPr>
        <w:t xml:space="preserve">«Центр гигиены и </w:t>
      </w:r>
      <w:r w:rsidR="00F4678B" w:rsidRPr="00725435">
        <w:rPr>
          <w:rFonts w:cs="Times New Roman"/>
        </w:rPr>
        <w:t xml:space="preserve">эпидемиологии  Ленинского района </w:t>
      </w:r>
      <w:proofErr w:type="gramStart"/>
      <w:r w:rsidR="00725435" w:rsidRPr="00725435">
        <w:rPr>
          <w:rFonts w:cs="Times New Roman"/>
        </w:rPr>
        <w:t>г</w:t>
      </w:r>
      <w:proofErr w:type="gramEnd"/>
      <w:r w:rsidR="00725435" w:rsidRPr="00725435">
        <w:rPr>
          <w:rFonts w:cs="Times New Roman"/>
        </w:rPr>
        <w:t xml:space="preserve">. Минска» </w:t>
      </w:r>
    </w:p>
    <w:p w:rsidR="006F5999" w:rsidRDefault="006F5999" w:rsidP="00E362C6">
      <w:pPr>
        <w:jc w:val="center"/>
        <w:rPr>
          <w:rStyle w:val="ab"/>
          <w:rFonts w:cs="Times New Roman"/>
          <w:color w:val="4437F3"/>
          <w:sz w:val="72"/>
          <w:szCs w:val="72"/>
        </w:rPr>
      </w:pPr>
    </w:p>
    <w:p w:rsidR="00B51468" w:rsidRPr="00D4389F" w:rsidRDefault="00DF0187" w:rsidP="00E362C6">
      <w:pPr>
        <w:jc w:val="center"/>
        <w:rPr>
          <w:rStyle w:val="ab"/>
          <w:rFonts w:cs="Times New Roman"/>
          <w:b w:val="0"/>
          <w:color w:val="4437F3"/>
          <w:sz w:val="56"/>
          <w:szCs w:val="56"/>
        </w:rPr>
      </w:pPr>
      <w:r w:rsidRPr="00D4389F">
        <w:rPr>
          <w:rStyle w:val="ab"/>
          <w:rFonts w:cs="Times New Roman"/>
          <w:color w:val="4437F3"/>
          <w:sz w:val="72"/>
          <w:szCs w:val="72"/>
        </w:rPr>
        <w:t>С</w:t>
      </w:r>
      <w:r w:rsidR="001E763F" w:rsidRPr="00D4389F">
        <w:rPr>
          <w:rStyle w:val="ab"/>
          <w:rFonts w:cs="Times New Roman"/>
          <w:color w:val="4437F3"/>
          <w:sz w:val="72"/>
          <w:szCs w:val="72"/>
        </w:rPr>
        <w:t>ибирска</w:t>
      </w:r>
      <w:r w:rsidR="00B47166">
        <w:rPr>
          <w:rStyle w:val="ab"/>
          <w:rFonts w:cs="Times New Roman"/>
          <w:color w:val="4437F3"/>
          <w:sz w:val="72"/>
          <w:szCs w:val="72"/>
        </w:rPr>
        <w:t xml:space="preserve">я  </w:t>
      </w:r>
      <w:r w:rsidR="001E763F" w:rsidRPr="00D4389F">
        <w:rPr>
          <w:rStyle w:val="ab"/>
          <w:rFonts w:cs="Times New Roman"/>
          <w:color w:val="4437F3"/>
          <w:sz w:val="72"/>
          <w:szCs w:val="72"/>
        </w:rPr>
        <w:t>язва</w:t>
      </w:r>
    </w:p>
    <w:p w:rsidR="007A7455" w:rsidRDefault="007A7455" w:rsidP="00D85B56">
      <w:pPr>
        <w:rPr>
          <w:rFonts w:cs="Times New Roman"/>
          <w:sz w:val="30"/>
          <w:szCs w:val="30"/>
        </w:rPr>
      </w:pPr>
    </w:p>
    <w:p w:rsidR="003D0BA6" w:rsidRDefault="00911956" w:rsidP="00D85B56">
      <w:pPr>
        <w:rPr>
          <w:rFonts w:cs="Times New Roman"/>
          <w:sz w:val="30"/>
          <w:szCs w:val="30"/>
        </w:rPr>
      </w:pPr>
      <w:r>
        <w:rPr>
          <w:rFonts w:cs="Times New Roman"/>
          <w:noProof/>
          <w:sz w:val="30"/>
          <w:szCs w:val="30"/>
          <w:lang w:eastAsia="ru-RU"/>
        </w:rPr>
        <w:drawing>
          <wp:inline distT="0" distB="0" distL="0" distR="0">
            <wp:extent cx="4465320" cy="3221665"/>
            <wp:effectExtent l="0" t="0" r="0" b="0"/>
            <wp:docPr id="210839618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026" cy="3264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BA6" w:rsidRDefault="003D0BA6" w:rsidP="00D85B56">
      <w:pPr>
        <w:rPr>
          <w:rFonts w:cs="Times New Roman"/>
          <w:sz w:val="30"/>
          <w:szCs w:val="30"/>
        </w:rPr>
      </w:pPr>
    </w:p>
    <w:p w:rsidR="003D0BA6" w:rsidRDefault="003D0BA6" w:rsidP="00D85B56">
      <w:pPr>
        <w:rPr>
          <w:rFonts w:cs="Times New Roman"/>
          <w:sz w:val="30"/>
          <w:szCs w:val="30"/>
        </w:rPr>
      </w:pPr>
    </w:p>
    <w:p w:rsidR="003B466A" w:rsidRDefault="003B466A" w:rsidP="003D0BA6">
      <w:pPr>
        <w:jc w:val="center"/>
        <w:rPr>
          <w:rFonts w:cs="Times New Roman"/>
        </w:rPr>
      </w:pPr>
    </w:p>
    <w:p w:rsidR="003B466A" w:rsidRDefault="003B466A" w:rsidP="003D0BA6">
      <w:pPr>
        <w:jc w:val="center"/>
        <w:rPr>
          <w:rFonts w:cs="Times New Roman"/>
        </w:rPr>
      </w:pPr>
    </w:p>
    <w:p w:rsidR="003B466A" w:rsidRDefault="003B466A" w:rsidP="003D0BA6">
      <w:pPr>
        <w:jc w:val="center"/>
        <w:rPr>
          <w:rFonts w:cs="Times New Roman"/>
        </w:rPr>
      </w:pPr>
    </w:p>
    <w:p w:rsidR="003B466A" w:rsidRDefault="003B466A" w:rsidP="003D0BA6">
      <w:pPr>
        <w:jc w:val="center"/>
        <w:rPr>
          <w:rFonts w:cs="Times New Roman"/>
        </w:rPr>
      </w:pPr>
    </w:p>
    <w:p w:rsidR="00AB169C" w:rsidRPr="00290475" w:rsidRDefault="001174F4" w:rsidP="003D0BA6">
      <w:pPr>
        <w:jc w:val="center"/>
        <w:rPr>
          <w:rFonts w:cs="Times New Roman"/>
        </w:rPr>
      </w:pPr>
      <w:r w:rsidRPr="00290475">
        <w:rPr>
          <w:rFonts w:cs="Times New Roman"/>
        </w:rPr>
        <w:t>Минск 20</w:t>
      </w:r>
      <w:r w:rsidR="00D85B56" w:rsidRPr="00290475">
        <w:rPr>
          <w:rFonts w:cs="Times New Roman"/>
        </w:rPr>
        <w:t>2</w:t>
      </w:r>
      <w:r w:rsidR="00DF0187">
        <w:rPr>
          <w:rFonts w:cs="Times New Roman"/>
        </w:rPr>
        <w:t>5</w:t>
      </w:r>
    </w:p>
    <w:sectPr w:rsidR="00AB169C" w:rsidRPr="00290475" w:rsidSect="00480209">
      <w:pgSz w:w="16838" w:h="11906" w:orient="landscape"/>
      <w:pgMar w:top="709" w:right="678" w:bottom="426" w:left="993" w:header="708" w:footer="708" w:gutter="0"/>
      <w:cols w:num="2" w:space="99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4pt;height:9.4pt;visibility:visible;mso-wrap-style:square" o:bullet="t">
        <v:imagedata r:id="rId1" o:title=""/>
      </v:shape>
    </w:pict>
  </w:numPicBullet>
  <w:numPicBullet w:numPicBulletId="1">
    <w:pict>
      <v:shape id="_x0000_i1035" type="#_x0000_t75" style="width:9.4pt;height:9.4pt;visibility:visible;mso-wrap-style:square" o:bullet="t">
        <v:imagedata r:id="rId2" o:title=""/>
      </v:shape>
    </w:pict>
  </w:numPicBullet>
  <w:numPicBullet w:numPicBulletId="2">
    <w:pict>
      <v:shape id="_x0000_i1036" type="#_x0000_t75" style="width:9.4pt;height:9.4pt;visibility:visible;mso-wrap-style:square" o:bullet="t">
        <v:imagedata r:id="rId3" o:title=""/>
      </v:shape>
    </w:pict>
  </w:numPicBullet>
  <w:numPicBullet w:numPicBulletId="3">
    <w:pict>
      <v:shape id="_x0000_i1037" type="#_x0000_t75" style="width:11.1pt;height:11.1pt;visibility:visible;mso-wrap-style:square" o:bullet="t">
        <v:imagedata r:id="rId4" o:title=""/>
      </v:shape>
    </w:pict>
  </w:numPicBullet>
  <w:abstractNum w:abstractNumId="0">
    <w:nsid w:val="18E71699"/>
    <w:multiLevelType w:val="hybridMultilevel"/>
    <w:tmpl w:val="261C6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A7A17"/>
    <w:multiLevelType w:val="hybridMultilevel"/>
    <w:tmpl w:val="D7B49266"/>
    <w:lvl w:ilvl="0" w:tplc="539624C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D59AE"/>
    <w:multiLevelType w:val="hybridMultilevel"/>
    <w:tmpl w:val="7646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53B04"/>
    <w:multiLevelType w:val="hybridMultilevel"/>
    <w:tmpl w:val="AC4C8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F876C27"/>
    <w:multiLevelType w:val="hybridMultilevel"/>
    <w:tmpl w:val="FFEA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C4838"/>
    <w:multiLevelType w:val="hybridMultilevel"/>
    <w:tmpl w:val="C20243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2C95264"/>
    <w:multiLevelType w:val="hybridMultilevel"/>
    <w:tmpl w:val="37AE8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8770B"/>
    <w:multiLevelType w:val="hybridMultilevel"/>
    <w:tmpl w:val="32C4F2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7579D"/>
    <w:multiLevelType w:val="hybridMultilevel"/>
    <w:tmpl w:val="B4F01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01EF7"/>
    <w:multiLevelType w:val="hybridMultilevel"/>
    <w:tmpl w:val="A6A478B4"/>
    <w:lvl w:ilvl="0" w:tplc="2CC2610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627FD"/>
    <w:multiLevelType w:val="hybridMultilevel"/>
    <w:tmpl w:val="13E824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24EFE"/>
    <w:multiLevelType w:val="hybridMultilevel"/>
    <w:tmpl w:val="6288933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082A"/>
    <w:rsid w:val="00040DD3"/>
    <w:rsid w:val="00050AE3"/>
    <w:rsid w:val="00054618"/>
    <w:rsid w:val="00070E83"/>
    <w:rsid w:val="00103AB0"/>
    <w:rsid w:val="001133C1"/>
    <w:rsid w:val="001174F4"/>
    <w:rsid w:val="001205FF"/>
    <w:rsid w:val="001221CB"/>
    <w:rsid w:val="001426FC"/>
    <w:rsid w:val="00166963"/>
    <w:rsid w:val="00167DDC"/>
    <w:rsid w:val="00174C62"/>
    <w:rsid w:val="00180B8E"/>
    <w:rsid w:val="00186A31"/>
    <w:rsid w:val="001C01EF"/>
    <w:rsid w:val="001E763F"/>
    <w:rsid w:val="001F0834"/>
    <w:rsid w:val="00210DFC"/>
    <w:rsid w:val="0021566B"/>
    <w:rsid w:val="00221D01"/>
    <w:rsid w:val="00225A8D"/>
    <w:rsid w:val="002309BA"/>
    <w:rsid w:val="002424B1"/>
    <w:rsid w:val="00244F5A"/>
    <w:rsid w:val="00256F47"/>
    <w:rsid w:val="00290475"/>
    <w:rsid w:val="002A5D87"/>
    <w:rsid w:val="002E0F63"/>
    <w:rsid w:val="002E65D0"/>
    <w:rsid w:val="00390B97"/>
    <w:rsid w:val="003B466A"/>
    <w:rsid w:val="003B67C3"/>
    <w:rsid w:val="003B698A"/>
    <w:rsid w:val="003C253D"/>
    <w:rsid w:val="003D0BA6"/>
    <w:rsid w:val="003D76E6"/>
    <w:rsid w:val="003F5ADF"/>
    <w:rsid w:val="00406DAA"/>
    <w:rsid w:val="00453D50"/>
    <w:rsid w:val="0046051E"/>
    <w:rsid w:val="00480209"/>
    <w:rsid w:val="004E0DC9"/>
    <w:rsid w:val="004E5AA8"/>
    <w:rsid w:val="005022B2"/>
    <w:rsid w:val="0051067C"/>
    <w:rsid w:val="00510E8A"/>
    <w:rsid w:val="005408E2"/>
    <w:rsid w:val="005465F6"/>
    <w:rsid w:val="00571C54"/>
    <w:rsid w:val="005B0CD4"/>
    <w:rsid w:val="005B1394"/>
    <w:rsid w:val="005B5E49"/>
    <w:rsid w:val="005C547C"/>
    <w:rsid w:val="005C7FC5"/>
    <w:rsid w:val="005D6656"/>
    <w:rsid w:val="005E082A"/>
    <w:rsid w:val="005E1796"/>
    <w:rsid w:val="005E356B"/>
    <w:rsid w:val="00601CA0"/>
    <w:rsid w:val="0061148B"/>
    <w:rsid w:val="006136E0"/>
    <w:rsid w:val="006268FB"/>
    <w:rsid w:val="00626972"/>
    <w:rsid w:val="00630D22"/>
    <w:rsid w:val="00672695"/>
    <w:rsid w:val="00676932"/>
    <w:rsid w:val="0068164C"/>
    <w:rsid w:val="00686D28"/>
    <w:rsid w:val="006A2159"/>
    <w:rsid w:val="006A4669"/>
    <w:rsid w:val="006A654F"/>
    <w:rsid w:val="006C7180"/>
    <w:rsid w:val="006C7FCA"/>
    <w:rsid w:val="006E1D94"/>
    <w:rsid w:val="006F5999"/>
    <w:rsid w:val="00725435"/>
    <w:rsid w:val="00770D90"/>
    <w:rsid w:val="0079789B"/>
    <w:rsid w:val="007A7455"/>
    <w:rsid w:val="007C371D"/>
    <w:rsid w:val="007C6C69"/>
    <w:rsid w:val="008021CE"/>
    <w:rsid w:val="00845FEB"/>
    <w:rsid w:val="00854CB2"/>
    <w:rsid w:val="008A6A24"/>
    <w:rsid w:val="008B5A31"/>
    <w:rsid w:val="00900112"/>
    <w:rsid w:val="00911956"/>
    <w:rsid w:val="009253AA"/>
    <w:rsid w:val="009558D3"/>
    <w:rsid w:val="00960734"/>
    <w:rsid w:val="00975683"/>
    <w:rsid w:val="00A44790"/>
    <w:rsid w:val="00A507BD"/>
    <w:rsid w:val="00A55E3C"/>
    <w:rsid w:val="00A6005A"/>
    <w:rsid w:val="00A7570D"/>
    <w:rsid w:val="00A81776"/>
    <w:rsid w:val="00A93214"/>
    <w:rsid w:val="00AA173F"/>
    <w:rsid w:val="00AB169C"/>
    <w:rsid w:val="00AD23D7"/>
    <w:rsid w:val="00AE3DAD"/>
    <w:rsid w:val="00B00560"/>
    <w:rsid w:val="00B47166"/>
    <w:rsid w:val="00B51468"/>
    <w:rsid w:val="00B55A6D"/>
    <w:rsid w:val="00B571B4"/>
    <w:rsid w:val="00B739D3"/>
    <w:rsid w:val="00BC280D"/>
    <w:rsid w:val="00BE34AA"/>
    <w:rsid w:val="00BE4F42"/>
    <w:rsid w:val="00BF4EE8"/>
    <w:rsid w:val="00C113D8"/>
    <w:rsid w:val="00C117D1"/>
    <w:rsid w:val="00C1209A"/>
    <w:rsid w:val="00C15BD0"/>
    <w:rsid w:val="00C24F87"/>
    <w:rsid w:val="00C25EE5"/>
    <w:rsid w:val="00C2796E"/>
    <w:rsid w:val="00C31744"/>
    <w:rsid w:val="00C32CC2"/>
    <w:rsid w:val="00C3686B"/>
    <w:rsid w:val="00C42EA9"/>
    <w:rsid w:val="00C63A1E"/>
    <w:rsid w:val="00C674AE"/>
    <w:rsid w:val="00C74EBC"/>
    <w:rsid w:val="00C779CC"/>
    <w:rsid w:val="00CB2212"/>
    <w:rsid w:val="00CC1663"/>
    <w:rsid w:val="00D1346A"/>
    <w:rsid w:val="00D2062D"/>
    <w:rsid w:val="00D20887"/>
    <w:rsid w:val="00D218F5"/>
    <w:rsid w:val="00D261E5"/>
    <w:rsid w:val="00D4389F"/>
    <w:rsid w:val="00D47DD9"/>
    <w:rsid w:val="00D563BF"/>
    <w:rsid w:val="00D74DC9"/>
    <w:rsid w:val="00D81BCC"/>
    <w:rsid w:val="00D848DE"/>
    <w:rsid w:val="00D85B56"/>
    <w:rsid w:val="00D96FB1"/>
    <w:rsid w:val="00DA000E"/>
    <w:rsid w:val="00DD2C98"/>
    <w:rsid w:val="00DF0187"/>
    <w:rsid w:val="00E02540"/>
    <w:rsid w:val="00E269BC"/>
    <w:rsid w:val="00E362C6"/>
    <w:rsid w:val="00E47A06"/>
    <w:rsid w:val="00E813E2"/>
    <w:rsid w:val="00E86B6B"/>
    <w:rsid w:val="00E90521"/>
    <w:rsid w:val="00EA6998"/>
    <w:rsid w:val="00EA78EA"/>
    <w:rsid w:val="00EE764C"/>
    <w:rsid w:val="00F35F67"/>
    <w:rsid w:val="00F4678B"/>
    <w:rsid w:val="00F5195C"/>
    <w:rsid w:val="00F63175"/>
    <w:rsid w:val="00F663D4"/>
    <w:rsid w:val="00F86345"/>
    <w:rsid w:val="00F87408"/>
    <w:rsid w:val="00F972AE"/>
    <w:rsid w:val="00FA6682"/>
    <w:rsid w:val="00FB17EF"/>
    <w:rsid w:val="00FB2396"/>
    <w:rsid w:val="00FC0F25"/>
    <w:rsid w:val="00FC2C63"/>
    <w:rsid w:val="00FE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7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3175"/>
    <w:pPr>
      <w:keepNext/>
      <w:suppressAutoHyphens w:val="0"/>
      <w:outlineLvl w:val="0"/>
    </w:pPr>
    <w:rPr>
      <w:rFonts w:eastAsia="Arial Unicode MS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3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7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17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ar-SA"/>
    </w:rPr>
  </w:style>
  <w:style w:type="paragraph" w:styleId="a3">
    <w:name w:val="No Spacing"/>
    <w:uiPriority w:val="1"/>
    <w:qFormat/>
    <w:rsid w:val="00F6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63175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8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2A"/>
    <w:rPr>
      <w:rFonts w:ascii="Tahoma" w:hAnsi="Tahoma" w:cs="Tahoma"/>
      <w:sz w:val="16"/>
      <w:szCs w:val="16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9253A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253A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9253AA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253A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ar-SA"/>
    </w:rPr>
  </w:style>
  <w:style w:type="character" w:styleId="ab">
    <w:name w:val="Intense Emphasis"/>
    <w:basedOn w:val="a0"/>
    <w:uiPriority w:val="21"/>
    <w:qFormat/>
    <w:rsid w:val="009253AA"/>
    <w:rPr>
      <w:b/>
      <w:bCs/>
      <w:i/>
      <w:iCs/>
      <w:color w:val="FF388C" w:themeColor="accent1"/>
    </w:rPr>
  </w:style>
  <w:style w:type="character" w:styleId="ac">
    <w:name w:val="Strong"/>
    <w:basedOn w:val="a0"/>
    <w:uiPriority w:val="22"/>
    <w:qFormat/>
    <w:rsid w:val="00A447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jpeg"/><Relationship Id="rId11" Type="http://schemas.openxmlformats.org/officeDocument/2006/relationships/theme" Target="theme/theme1.xml"/><Relationship Id="rId5" Type="http://schemas.openxmlformats.org/officeDocument/2006/relationships/image" Target="media/image5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</dc:creator>
  <cp:keywords/>
  <dc:description/>
  <cp:lastModifiedBy>chernyvskay</cp:lastModifiedBy>
  <cp:revision>88</cp:revision>
  <cp:lastPrinted>2025-09-11T06:49:00Z</cp:lastPrinted>
  <dcterms:created xsi:type="dcterms:W3CDTF">2017-04-20T07:47:00Z</dcterms:created>
  <dcterms:modified xsi:type="dcterms:W3CDTF">2025-10-22T11:12:00Z</dcterms:modified>
</cp:coreProperties>
</file>